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5"/>
      </w:tblGrid>
      <w:tr w:rsidR="00D944CF" w:rsidTr="00743BB0">
        <w:trPr>
          <w:trHeight w:val="10800"/>
        </w:trPr>
        <w:tc>
          <w:tcPr>
            <w:tcW w:w="2496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2034"/>
              <w:gridCol w:w="60"/>
              <w:gridCol w:w="1919"/>
              <w:gridCol w:w="5660"/>
              <w:gridCol w:w="609"/>
            </w:tblGrid>
            <w:tr w:rsidR="006E14DA" w:rsidTr="00743BB0">
              <w:trPr>
                <w:trHeight w:val="576"/>
              </w:trPr>
              <w:tc>
                <w:tcPr>
                  <w:tcW w:w="270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45"/>
                  </w:tblGrid>
                  <w:tr w:rsidR="006E14DA" w:rsidTr="00743BB0">
                    <w:trPr>
                      <w:trHeight w:val="498"/>
                    </w:trPr>
                    <w:tc>
                      <w:tcPr>
                        <w:tcW w:w="9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E14DA" w:rsidRDefault="006E14DA" w:rsidP="006E14DA">
                        <w:pPr>
                          <w:spacing w:after="0" w:line="240" w:lineRule="auto"/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40"/>
                          </w:rPr>
                          <w:t>Regjistri i realizimeve të prokurimit publik</w:t>
                        </w:r>
                      </w:p>
                    </w:tc>
                  </w:tr>
                </w:tbl>
                <w:p w:rsidR="006E14DA" w:rsidRDefault="006E14DA" w:rsidP="006E14DA">
                  <w:pPr>
                    <w:spacing w:after="0" w:line="240" w:lineRule="auto"/>
                  </w:pPr>
                </w:p>
              </w:tc>
              <w:tc>
                <w:tcPr>
                  <w:tcW w:w="60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bookmarkStart w:id="0" w:name="_GoBack"/>
              <w:bookmarkEnd w:id="0"/>
            </w:tr>
            <w:tr w:rsidR="006E14DA" w:rsidTr="00743BB0">
              <w:trPr>
                <w:trHeight w:val="99"/>
              </w:trPr>
              <w:tc>
                <w:tcPr>
                  <w:tcW w:w="27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34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1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14DA" w:rsidTr="00743BB0">
              <w:trPr>
                <w:trHeight w:val="360"/>
              </w:trPr>
              <w:tc>
                <w:tcPr>
                  <w:tcW w:w="270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04"/>
                  </w:tblGrid>
                  <w:tr w:rsidR="006E14DA" w:rsidTr="00743BB0">
                    <w:trPr>
                      <w:trHeight w:val="282"/>
                    </w:trPr>
                    <w:tc>
                      <w:tcPr>
                        <w:tcW w:w="2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E14DA" w:rsidRDefault="006E14DA" w:rsidP="006E14D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Për vitin:</w:t>
                        </w:r>
                      </w:p>
                    </w:tc>
                  </w:tr>
                </w:tbl>
                <w:p w:rsidR="006E14DA" w:rsidRDefault="006E14DA" w:rsidP="006E14DA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19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9"/>
                  </w:tblGrid>
                  <w:tr w:rsidR="006E14DA" w:rsidTr="00743BB0">
                    <w:trPr>
                      <w:trHeight w:val="282"/>
                    </w:trPr>
                    <w:tc>
                      <w:tcPr>
                        <w:tcW w:w="19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E14DA" w:rsidRDefault="006E14DA" w:rsidP="006E14D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>2020</w:t>
                        </w:r>
                      </w:p>
                    </w:tc>
                  </w:tr>
                </w:tbl>
                <w:p w:rsidR="006E14DA" w:rsidRDefault="006E14DA" w:rsidP="006E14DA">
                  <w:pPr>
                    <w:spacing w:after="0" w:line="240" w:lineRule="auto"/>
                  </w:pPr>
                </w:p>
              </w:tc>
              <w:tc>
                <w:tcPr>
                  <w:tcW w:w="56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14DA" w:rsidTr="00743BB0">
              <w:trPr>
                <w:trHeight w:val="42"/>
              </w:trPr>
              <w:tc>
                <w:tcPr>
                  <w:tcW w:w="27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34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1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9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14DA" w:rsidTr="00743BB0">
              <w:trPr>
                <w:trHeight w:val="360"/>
              </w:trPr>
              <w:tc>
                <w:tcPr>
                  <w:tcW w:w="270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04"/>
                  </w:tblGrid>
                  <w:tr w:rsidR="006E14DA" w:rsidTr="00743BB0">
                    <w:trPr>
                      <w:trHeight w:val="282"/>
                    </w:trPr>
                    <w:tc>
                      <w:tcPr>
                        <w:tcW w:w="2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E14DA" w:rsidRDefault="006E14DA" w:rsidP="006E14D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Autoriteti Kontraktor:</w:t>
                        </w:r>
                      </w:p>
                    </w:tc>
                  </w:tr>
                </w:tbl>
                <w:p w:rsidR="006E14DA" w:rsidRDefault="006E14DA" w:rsidP="006E14DA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:rsidR="006E14DA" w:rsidRDefault="006E14DA" w:rsidP="006E14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1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90"/>
                  </w:tblGrid>
                  <w:tr w:rsidR="006E14DA" w:rsidTr="00743BB0">
                    <w:trPr>
                      <w:trHeight w:val="282"/>
                    </w:trPr>
                    <w:tc>
                      <w:tcPr>
                        <w:tcW w:w="8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E14DA" w:rsidRDefault="006E14DA" w:rsidP="006E14D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 xml:space="preserve">Komisioneri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>per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 xml:space="preserve"> te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>Drejten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 xml:space="preserve"> e Informimit dhe Mbrojtjen e te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>dhenave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u w:val="single"/>
                          </w:rPr>
                          <w:t xml:space="preserve"> personale</w:t>
                        </w:r>
                      </w:p>
                    </w:tc>
                  </w:tr>
                </w:tbl>
                <w:p w:rsidR="006E14DA" w:rsidRDefault="006E14DA" w:rsidP="006E14DA">
                  <w:pPr>
                    <w:spacing w:after="0" w:line="240" w:lineRule="auto"/>
                  </w:pPr>
                </w:p>
              </w:tc>
            </w:tr>
          </w:tbl>
          <w:p w:rsidR="006E14DA" w:rsidRDefault="006E14DA"/>
          <w:tbl>
            <w:tblPr>
              <w:tblW w:w="206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3206"/>
              <w:gridCol w:w="3522"/>
              <w:gridCol w:w="1521"/>
              <w:gridCol w:w="1314"/>
              <w:gridCol w:w="1559"/>
              <w:gridCol w:w="2551"/>
              <w:gridCol w:w="2149"/>
              <w:gridCol w:w="1576"/>
              <w:gridCol w:w="2398"/>
            </w:tblGrid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Nr.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Objekti i Prokurimit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Kodet CPV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Fondi Limit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LLoji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Procedures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se Prokurimit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Vlera e kontratës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Data e zhvillimit te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procedures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se prokurimit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Operatori Ekonomik i shpallur fitues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NIPT i Operatorit Ekonomik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6E14DA">
                  <w:pPr>
                    <w:spacing w:after="0" w:line="240" w:lineRule="auto"/>
                    <w:ind w:firstLine="10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Data e Publikimit</w:t>
                  </w:r>
                </w:p>
                <w:p w:rsidR="006E14DA" w:rsidRDefault="006E14DA" w:rsidP="00743BB0">
                  <w:pPr>
                    <w:spacing w:after="0" w:line="240" w:lineRule="auto"/>
                    <w:jc w:val="center"/>
                  </w:pP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 w:val="restart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Bileta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trasportit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ajror</w:t>
                  </w:r>
                </w:p>
              </w:tc>
              <w:tc>
                <w:tcPr>
                  <w:tcW w:w="3522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Bileta transporti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3500000.00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Purchase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Tickets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24/02/2020 03:30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Dorina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Karaiskaj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K91425009A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08:44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14/02/2020 12:30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ODISEA TRAVEL &amp; TOURS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K31611085A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08:44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Blerje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siguracionit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 automjeteve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të sigurimit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16/01/2020 02:00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INSIG SH.A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L71325019D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Blerje karburanti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Karburante, Karburant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diesel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8.20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22/01/2020 02:00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KASTRATI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J61813529P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Blerje materiale te ndryshme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elektrike,hidraulike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)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zyrat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Materiale elektrike, Materiale hidraulike dhe ngrohje, Materiale hidraulike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99500.00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"ALB AM "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J61811043K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04/08/2020 11:06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 w:val="restart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Blerje pajisje dhe materiale në kuadër të parandalimit të përhapjes së virusit COVID-19</w:t>
                  </w:r>
                </w:p>
              </w:tc>
              <w:tc>
                <w:tcPr>
                  <w:tcW w:w="3522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Doreza një-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përdorimshe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Alkool,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Detergjentë</w:t>
                  </w:r>
                  <w:proofErr w:type="spellEnd"/>
                </w:p>
              </w:tc>
              <w:tc>
                <w:tcPr>
                  <w:tcW w:w="1521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300000.00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142600.00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02:00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New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Plus"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L61408006E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07/05/2020 03:56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104900.00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19/06/2020 10:00 AM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Aquarius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L81512021D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07/05/2020 03:56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Blerje pajisje kompjuterike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insitucionin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KDIMDP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Pajisje kompjuterike dhe furnizime,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Kompjutera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personale,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Kompjutera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desktop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Pajisje kompjuterike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778900.00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07/07/2020 04:00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PC STORE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L01606034A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03/07/2020 12:41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Blerje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tonera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printera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fotokopje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institucionin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Toner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printer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lazer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/makina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, Toner për makinat fotokopjuese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292870.00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09/06/2020 10:00 AM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PC STORE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L01606034A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02:31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 w:val="restart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Dezinfektim i ambienteve te zyrave</w:t>
                  </w:r>
                </w:p>
              </w:tc>
              <w:tc>
                <w:tcPr>
                  <w:tcW w:w="3522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dezinfektimi dhe asgjësimi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ALEX - 99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K41512023O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11:55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ALEX - 99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K41512023O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11:55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Furnizime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pergjithshme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zyrat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Furnizime e zyrës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ALBSOLUTION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L91414015N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13/05/2020 10:24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Krijimi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ambjenteve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teknike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telekonference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online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kuader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covid-19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të telekomunikacionit, Shërbime trajnimi kompjuterik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98920.00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ALBERT KOLAJ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K52207007B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04/08/2020 10:55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Lyerje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higjenizimin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ambjenteve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punes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kuader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covid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Lyerje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497700.00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22/05/2020 02:00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MARTINI KONSTRUKSION &amp; REAL ESTATE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K81314023A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29/04/2020 02:14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Materiale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pastrimi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pastrimi zyre, Shërbime pastrimi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632160.00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02:00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ALBPASTRIM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L51902007T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02:31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Mirembajtje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sistemit 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kondicionimit</w:t>
                  </w:r>
                  <w:proofErr w:type="spellEnd"/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mirëmbajtje dhe riparimi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06/07/2020 11:00 AM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PC STORE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L01606034A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02:32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Mirembajtje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soft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alpha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buxhetor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KDIMDP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Shërbimet e asistencës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software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98333.00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Instituti i Modelimeve ne Biznes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K01410001N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11:45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Mirembajtje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software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TIK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institucionin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Mirëmbajtja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softwareve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të teknologjisë së informacionit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01:00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Processes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L62119008A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02:31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Postproduksion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(montazh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audio / video)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Prodhimi i filmit për informacion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SKA - NDAL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K62401001W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12:02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17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Prodhim dokumentacioni , printime , botime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Libra të shtypur, broshura dhe fletëpalosje, Broshura, Printime dhe shërbime të lidhura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16/07/2020 01:00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Vasilika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Kote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M01906010J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 w:val="restart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Riparim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mirembajtje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mjete transporti</w:t>
                  </w:r>
                </w:p>
              </w:tc>
              <w:tc>
                <w:tcPr>
                  <w:tcW w:w="3522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riparimi dhe mirëmbajtje makinash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Value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07/05/2020 01:00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GENTIAN KADIU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L71710002P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07/05/2020 12:00 PM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 V E L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K31407010A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05/02/2020 10:00 AM</w:t>
                  </w: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GENTIAN KADIU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L71710002P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13/01/2020 03:30 PM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abonimi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abonimi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32067.00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Agjensia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Abonimit te Shtypit"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K31517010H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04/08/2020 11:03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larje makinash dhe te ngjashme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larje makinash dhe të ngjashme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26550.00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Krenar Curri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L92202013C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04/08/2020 10:53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pritje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percjellje</w:t>
                  </w:r>
                  <w:proofErr w:type="spellEnd"/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pritjeje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Qendra “PROTIK”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L22010451T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11:51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 w:val="restart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te ndryshme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zyrat</w:t>
                  </w:r>
                </w:p>
              </w:tc>
              <w:tc>
                <w:tcPr>
                  <w:tcW w:w="3522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Shërbime administrative sociale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''K.A.E.XH.''    SH.P.K. 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K71420004C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11:54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206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3522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26550.00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Krenar Curri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L92202013C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12/05/2020 11:54 AM</w:t>
                  </w:r>
                </w:p>
              </w:tc>
            </w:tr>
            <w:tr w:rsidR="006E14DA" w:rsidTr="006E14DA">
              <w:trPr>
                <w:trHeight w:val="282"/>
              </w:trPr>
              <w:tc>
                <w:tcPr>
                  <w:tcW w:w="900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Sinjalistike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institucionin KDIMDP</w:t>
                  </w:r>
                </w:p>
              </w:tc>
              <w:tc>
                <w:tcPr>
                  <w:tcW w:w="3522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Sinjalistikë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Materiale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sinjalistike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</w:p>
              </w:tc>
              <w:tc>
                <w:tcPr>
                  <w:tcW w:w="2149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"F &amp; M Reklama" </w:t>
                  </w:r>
                </w:p>
              </w:tc>
              <w:tc>
                <w:tcPr>
                  <w:tcW w:w="1576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L31716006E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14DA" w:rsidRDefault="006E14DA" w:rsidP="00743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04/08/2020 11:07 AM</w:t>
                  </w:r>
                </w:p>
              </w:tc>
            </w:tr>
          </w:tbl>
          <w:p w:rsidR="00D944CF" w:rsidRDefault="00D944CF" w:rsidP="00743BB0">
            <w:pPr>
              <w:spacing w:after="0" w:line="240" w:lineRule="auto"/>
            </w:pPr>
          </w:p>
        </w:tc>
      </w:tr>
    </w:tbl>
    <w:p w:rsidR="007F4187" w:rsidRDefault="007F4187"/>
    <w:sectPr w:rsidR="007F4187" w:rsidSect="00D944CF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CF"/>
    <w:rsid w:val="006E14DA"/>
    <w:rsid w:val="007F4187"/>
    <w:rsid w:val="00B7375F"/>
    <w:rsid w:val="00D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C298"/>
  <w15:chartTrackingRefBased/>
  <w15:docId w15:val="{35EF4D99-72A0-41B5-B0CF-46E99527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CF"/>
    <w:rPr>
      <w:rFonts w:ascii="Times New Roman" w:eastAsia="Times New Roman" w:hAnsi="Times New Roman" w:cs="Times New Roman"/>
      <w:sz w:val="20"/>
      <w:szCs w:val="20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6E14DA"/>
    <w:rPr>
      <w:rFonts w:ascii="Times New Roman" w:eastAsia="Times New Roman" w:hAnsi="Times New Roman" w:cs="Times New Roman"/>
      <w:sz w:val="2"/>
      <w:szCs w:val="20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A"/>
    <w:rPr>
      <w:rFonts w:ascii="Segoe UI" w:eastAsia="Times New Roman" w:hAnsi="Segoe UI" w:cs="Segoe UI"/>
      <w:sz w:val="18"/>
      <w:szCs w:val="18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2020-09-09T12:12:00Z</cp:lastPrinted>
  <dcterms:created xsi:type="dcterms:W3CDTF">2020-09-09T11:48:00Z</dcterms:created>
  <dcterms:modified xsi:type="dcterms:W3CDTF">2020-09-09T12:45:00Z</dcterms:modified>
</cp:coreProperties>
</file>